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D41C" w14:textId="35F12B80" w:rsidR="00DA2F32" w:rsidRDefault="00DA2F32" w:rsidP="004D61BD">
      <w:pPr>
        <w:spacing w:before="100" w:beforeAutospacing="1" w:after="100" w:afterAutospacing="1" w:line="240" w:lineRule="auto"/>
        <w:outlineLvl w:val="0"/>
        <w:rPr>
          <w:rFonts w:ascii="Times New Roman" w:eastAsia="Times New Roman" w:hAnsi="Times New Roman" w:cs="Times New Roman"/>
          <w:b/>
          <w:bCs/>
          <w:color w:val="215E99" w:themeColor="text2" w:themeTint="BF"/>
          <w:kern w:val="36"/>
          <w:sz w:val="48"/>
          <w:szCs w:val="48"/>
          <w14:ligatures w14:val="none"/>
        </w:rPr>
      </w:pPr>
      <w:r>
        <w:rPr>
          <w:rFonts w:ascii="Times New Roman" w:eastAsia="Times New Roman" w:hAnsi="Times New Roman" w:cs="Times New Roman"/>
          <w:b/>
          <w:bCs/>
          <w:noProof/>
          <w:color w:val="0E2841" w:themeColor="text2"/>
          <w:kern w:val="36"/>
          <w:sz w:val="48"/>
          <w:szCs w:val="48"/>
        </w:rPr>
        <w:drawing>
          <wp:inline distT="0" distB="0" distL="0" distR="0" wp14:anchorId="001E9DFA" wp14:editId="2F0E7F80">
            <wp:extent cx="5943600" cy="1857375"/>
            <wp:effectExtent l="0" t="0" r="0" b="0"/>
            <wp:docPr id="217698944" name="Picture 1" descr="A green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98944" name="Picture 1" descr="A green and blu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inline>
        </w:drawing>
      </w:r>
    </w:p>
    <w:p w14:paraId="5D4BF0F9" w14:textId="0F6123D8" w:rsidR="004D61BD" w:rsidRPr="00DA2F32" w:rsidRDefault="004D61BD" w:rsidP="004D61BD">
      <w:pPr>
        <w:spacing w:before="100" w:beforeAutospacing="1" w:after="100" w:afterAutospacing="1" w:line="240" w:lineRule="auto"/>
        <w:outlineLvl w:val="0"/>
        <w:rPr>
          <w:rFonts w:ascii="Times New Roman" w:eastAsia="Times New Roman" w:hAnsi="Times New Roman" w:cs="Times New Roman"/>
          <w:b/>
          <w:bCs/>
          <w:color w:val="215E99" w:themeColor="text2" w:themeTint="BF"/>
          <w:kern w:val="36"/>
          <w:sz w:val="48"/>
          <w:szCs w:val="48"/>
          <w14:ligatures w14:val="none"/>
        </w:rPr>
      </w:pPr>
      <w:r w:rsidRPr="00DA2F32">
        <w:rPr>
          <w:rFonts w:ascii="Times New Roman" w:eastAsia="Times New Roman" w:hAnsi="Times New Roman" w:cs="Times New Roman"/>
          <w:b/>
          <w:bCs/>
          <w:color w:val="215E99" w:themeColor="text2" w:themeTint="BF"/>
          <w:kern w:val="36"/>
          <w:sz w:val="48"/>
          <w:szCs w:val="48"/>
          <w14:ligatures w14:val="none"/>
        </w:rPr>
        <w:t>Thursday Breakout - Voiding Dysfunction RIG</w:t>
      </w:r>
    </w:p>
    <w:p w14:paraId="415FC77B" w14:textId="7B0E8E15" w:rsidR="004D61BD" w:rsidRPr="004D61BD" w:rsidRDefault="004D61BD" w:rsidP="004D61BD">
      <w:p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 xml:space="preserve">The meeting focused on the complexities of lower urinary tract dysfunction, emphasizing the need for interdisciplinary collaboration. Key points included the importance of understanding the complete bladder system, the impact of estrogen on the urinary tract, and the role of social stress and cultural factors in bladder development. Participants discussed the need for better animal models, particularly those that reflect human bipedalism and social behaviors. They also highlighted the significance of integrating pelvic floor research with bladder studies and the potential benefits of defining and categorizing voiding dysfunction more precisely. The discussion concluded with the suggestion of forming a </w:t>
      </w:r>
      <w:r w:rsidR="00DA2F32">
        <w:rPr>
          <w:rFonts w:ascii="Times New Roman" w:eastAsia="Times New Roman" w:hAnsi="Times New Roman" w:cs="Times New Roman"/>
          <w:color w:val="000000"/>
          <w:kern w:val="0"/>
          <w14:ligatures w14:val="none"/>
        </w:rPr>
        <w:t xml:space="preserve">Research Interest Group </w:t>
      </w:r>
      <w:r w:rsidRPr="004D61BD">
        <w:rPr>
          <w:rFonts w:ascii="Times New Roman" w:eastAsia="Times New Roman" w:hAnsi="Times New Roman" w:cs="Times New Roman"/>
          <w:color w:val="000000"/>
          <w:kern w:val="0"/>
          <w14:ligatures w14:val="none"/>
        </w:rPr>
        <w:t>to facilitate ongoing research and collaboration.</w:t>
      </w:r>
    </w:p>
    <w:p w14:paraId="127493D3" w14:textId="77777777" w:rsidR="004D61BD" w:rsidRPr="00DA2F32" w:rsidRDefault="004D61BD" w:rsidP="004D61BD">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14:ligatures w14:val="none"/>
        </w:rPr>
      </w:pPr>
      <w:r w:rsidRPr="00DA2F32">
        <w:rPr>
          <w:rFonts w:ascii="Times New Roman" w:eastAsia="Times New Roman" w:hAnsi="Times New Roman" w:cs="Times New Roman"/>
          <w:b/>
          <w:bCs/>
          <w:color w:val="215E99" w:themeColor="text2" w:themeTint="BF"/>
          <w:kern w:val="0"/>
          <w:sz w:val="36"/>
          <w:szCs w:val="36"/>
          <w14:ligatures w14:val="none"/>
        </w:rPr>
        <w:t>Action Items</w:t>
      </w:r>
    </w:p>
    <w:p w14:paraId="1D57CCD6" w14:textId="4E3BE29C" w:rsidR="004D61BD" w:rsidRPr="004D61BD" w:rsidRDefault="004D61BD" w:rsidP="004D61B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Explore ways to better connect researchers across different areas of the bladder/urinary system to get a more integrated understanding.</w:t>
      </w:r>
    </w:p>
    <w:p w14:paraId="4C59F6A6" w14:textId="7536B147" w:rsidR="004D61BD" w:rsidRPr="004D61BD" w:rsidRDefault="004D61BD" w:rsidP="004D61B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Investigate the role of estrogen on urinary tract development, function, and dysfunction across the lifespan.</w:t>
      </w:r>
    </w:p>
    <w:p w14:paraId="32580E08" w14:textId="7FBF9EA9" w:rsidR="004D61BD" w:rsidRPr="004D61BD" w:rsidRDefault="004D61BD" w:rsidP="004D61B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Examine whether urinary dysfunction can serve as a predictor of molecular and neural changes in the bladder that could guide new therapies.</w:t>
      </w:r>
    </w:p>
    <w:p w14:paraId="771F0692" w14:textId="531FA311" w:rsidR="004D61BD" w:rsidRPr="004D61BD" w:rsidRDefault="004D61BD" w:rsidP="004D61B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Consider incorporating pelvic floor muscle function and coordination into animal models to better reflect human physiology.</w:t>
      </w:r>
    </w:p>
    <w:p w14:paraId="7C4BFBAF" w14:textId="0A21F0CD" w:rsidR="004D61BD" w:rsidRPr="004D61BD" w:rsidRDefault="004D61BD" w:rsidP="004D61B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Discuss incorporating social and behavioral factors that may impact bladder function into research approaches.</w:t>
      </w:r>
    </w:p>
    <w:p w14:paraId="0A0350F4" w14:textId="77777777" w:rsidR="004D61BD" w:rsidRPr="00DA2F32" w:rsidRDefault="004D61BD" w:rsidP="004D61BD">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14:ligatures w14:val="none"/>
        </w:rPr>
      </w:pPr>
      <w:r w:rsidRPr="00DA2F32">
        <w:rPr>
          <w:rFonts w:ascii="Times New Roman" w:eastAsia="Times New Roman" w:hAnsi="Times New Roman" w:cs="Times New Roman"/>
          <w:b/>
          <w:bCs/>
          <w:color w:val="215E99" w:themeColor="text2" w:themeTint="BF"/>
          <w:kern w:val="0"/>
          <w:sz w:val="36"/>
          <w:szCs w:val="36"/>
          <w14:ligatures w14:val="none"/>
        </w:rPr>
        <w:t>Outline</w:t>
      </w:r>
    </w:p>
    <w:p w14:paraId="3C45552A"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Introduction and Overview of Research Sprint</w:t>
      </w:r>
    </w:p>
    <w:p w14:paraId="4AE112C2" w14:textId="481D2171" w:rsidR="004D61BD" w:rsidRPr="004D61BD" w:rsidRDefault="00DA2F32" w:rsidP="004D61B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Dr. </w:t>
      </w:r>
      <w:r w:rsidR="004D61BD" w:rsidRPr="004D61BD">
        <w:rPr>
          <w:rFonts w:ascii="Times New Roman" w:eastAsia="Times New Roman" w:hAnsi="Times New Roman" w:cs="Times New Roman"/>
          <w:color w:val="000000"/>
          <w:kern w:val="0"/>
          <w14:ligatures w14:val="none"/>
        </w:rPr>
        <w:t xml:space="preserve">Nathan </w:t>
      </w:r>
      <w:r>
        <w:rPr>
          <w:rFonts w:ascii="Times New Roman" w:eastAsia="Times New Roman" w:hAnsi="Times New Roman" w:cs="Times New Roman"/>
          <w:color w:val="000000"/>
          <w:kern w:val="0"/>
          <w14:ligatures w14:val="none"/>
        </w:rPr>
        <w:t>Tykocki</w:t>
      </w:r>
      <w:r w:rsidR="004D61BD" w:rsidRPr="004D61BD">
        <w:rPr>
          <w:rFonts w:ascii="Times New Roman" w:eastAsia="Times New Roman" w:hAnsi="Times New Roman" w:cs="Times New Roman"/>
          <w:color w:val="000000"/>
          <w:kern w:val="0"/>
          <w14:ligatures w14:val="none"/>
        </w:rPr>
        <w:t xml:space="preserve"> introduces himself and explains the purpose of the meeting, focusing on avoiding dysfunction research.</w:t>
      </w:r>
    </w:p>
    <w:p w14:paraId="379988E6" w14:textId="60909F61" w:rsidR="004D61BD" w:rsidRPr="004D61BD" w:rsidRDefault="004D61BD" w:rsidP="004D61B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lastRenderedPageBreak/>
        <w:t xml:space="preserve">The meeting is based on a summer research sprint where participants discussed the </w:t>
      </w:r>
      <w:proofErr w:type="gramStart"/>
      <w:r w:rsidRPr="004D61BD">
        <w:rPr>
          <w:rFonts w:ascii="Times New Roman" w:eastAsia="Times New Roman" w:hAnsi="Times New Roman" w:cs="Times New Roman"/>
          <w:color w:val="000000"/>
          <w:kern w:val="0"/>
          <w14:ligatures w14:val="none"/>
        </w:rPr>
        <w:t>state of affairs</w:t>
      </w:r>
      <w:proofErr w:type="gramEnd"/>
      <w:r w:rsidRPr="004D61BD">
        <w:rPr>
          <w:rFonts w:ascii="Times New Roman" w:eastAsia="Times New Roman" w:hAnsi="Times New Roman" w:cs="Times New Roman"/>
          <w:color w:val="000000"/>
          <w:kern w:val="0"/>
          <w14:ligatures w14:val="none"/>
        </w:rPr>
        <w:t xml:space="preserve"> in voiding dysfunction research.</w:t>
      </w:r>
    </w:p>
    <w:p w14:paraId="1825B307" w14:textId="585AD9EF" w:rsidR="004D61BD" w:rsidRPr="004D61BD" w:rsidRDefault="00DA2F32" w:rsidP="004D61B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Dr. </w:t>
      </w:r>
      <w:proofErr w:type="spellStart"/>
      <w:r>
        <w:rPr>
          <w:rFonts w:ascii="Times New Roman" w:eastAsia="Times New Roman" w:hAnsi="Times New Roman" w:cs="Times New Roman"/>
          <w:color w:val="000000"/>
          <w:kern w:val="0"/>
          <w14:ligatures w14:val="none"/>
        </w:rPr>
        <w:t>Tykocki</w:t>
      </w:r>
      <w:proofErr w:type="spellEnd"/>
      <w:r w:rsidR="004D61BD" w:rsidRPr="004D61BD">
        <w:rPr>
          <w:rFonts w:ascii="Times New Roman" w:eastAsia="Times New Roman" w:hAnsi="Times New Roman" w:cs="Times New Roman"/>
          <w:color w:val="000000"/>
          <w:kern w:val="0"/>
          <w14:ligatures w14:val="none"/>
        </w:rPr>
        <w:t xml:space="preserve"> introduces </w:t>
      </w:r>
      <w:r>
        <w:rPr>
          <w:rFonts w:ascii="Times New Roman" w:eastAsia="Times New Roman" w:hAnsi="Times New Roman" w:cs="Times New Roman"/>
          <w:color w:val="000000"/>
          <w:kern w:val="0"/>
          <w14:ligatures w14:val="none"/>
        </w:rPr>
        <w:t>Drs. Johanna</w:t>
      </w:r>
      <w:r w:rsidR="004D61BD" w:rsidRPr="004D61BD">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Hannan</w:t>
      </w:r>
      <w:r w:rsidR="004D61BD" w:rsidRPr="004D61BD">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and </w:t>
      </w:r>
      <w:r w:rsidR="004D61BD" w:rsidRPr="004D61BD">
        <w:rPr>
          <w:rFonts w:ascii="Times New Roman" w:eastAsia="Times New Roman" w:hAnsi="Times New Roman" w:cs="Times New Roman"/>
          <w:color w:val="000000"/>
          <w:kern w:val="0"/>
          <w14:ligatures w14:val="none"/>
        </w:rPr>
        <w:t xml:space="preserve">Kim </w:t>
      </w:r>
      <w:r>
        <w:rPr>
          <w:rFonts w:ascii="Times New Roman" w:eastAsia="Times New Roman" w:hAnsi="Times New Roman" w:cs="Times New Roman"/>
          <w:color w:val="000000"/>
          <w:kern w:val="0"/>
          <w14:ligatures w14:val="none"/>
        </w:rPr>
        <w:t>Stietz</w:t>
      </w:r>
      <w:r w:rsidR="004D61BD" w:rsidRPr="004D61BD">
        <w:rPr>
          <w:rFonts w:ascii="Times New Roman" w:eastAsia="Times New Roman" w:hAnsi="Times New Roman" w:cs="Times New Roman"/>
          <w:color w:val="000000"/>
          <w:kern w:val="0"/>
          <w14:ligatures w14:val="none"/>
        </w:rPr>
        <w:t>, who will also present their research.</w:t>
      </w:r>
    </w:p>
    <w:p w14:paraId="7951D45A" w14:textId="77777777" w:rsidR="004D61BD" w:rsidRPr="004D61BD" w:rsidRDefault="004D61BD" w:rsidP="004D61B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goal is to identify critical gaps and important research questions to improve grant success rates.</w:t>
      </w:r>
    </w:p>
    <w:p w14:paraId="534C8578" w14:textId="3A854E9C"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Jo</w:t>
      </w:r>
      <w:r w:rsidR="00DA2F32">
        <w:rPr>
          <w:rFonts w:ascii="Times New Roman" w:eastAsia="Times New Roman" w:hAnsi="Times New Roman" w:cs="Times New Roman"/>
          <w:b/>
          <w:bCs/>
          <w:color w:val="215E99" w:themeColor="text2" w:themeTint="BF"/>
          <w:kern w:val="0"/>
          <w:sz w:val="27"/>
          <w:szCs w:val="27"/>
          <w14:ligatures w14:val="none"/>
        </w:rPr>
        <w:t>h</w:t>
      </w:r>
      <w:r w:rsidRPr="00DA2F32">
        <w:rPr>
          <w:rFonts w:ascii="Times New Roman" w:eastAsia="Times New Roman" w:hAnsi="Times New Roman" w:cs="Times New Roman"/>
          <w:b/>
          <w:bCs/>
          <w:color w:val="215E99" w:themeColor="text2" w:themeTint="BF"/>
          <w:kern w:val="0"/>
          <w:sz w:val="27"/>
          <w:szCs w:val="27"/>
          <w14:ligatures w14:val="none"/>
        </w:rPr>
        <w:t xml:space="preserve">anna </w:t>
      </w:r>
      <w:r w:rsidR="00DA2F32">
        <w:rPr>
          <w:rFonts w:ascii="Times New Roman" w:eastAsia="Times New Roman" w:hAnsi="Times New Roman" w:cs="Times New Roman"/>
          <w:b/>
          <w:bCs/>
          <w:color w:val="215E99" w:themeColor="text2" w:themeTint="BF"/>
          <w:kern w:val="0"/>
          <w:sz w:val="27"/>
          <w:szCs w:val="27"/>
          <w14:ligatures w14:val="none"/>
        </w:rPr>
        <w:t>Hannan’s</w:t>
      </w:r>
      <w:r w:rsidRPr="00DA2F32">
        <w:rPr>
          <w:rFonts w:ascii="Times New Roman" w:eastAsia="Times New Roman" w:hAnsi="Times New Roman" w:cs="Times New Roman"/>
          <w:b/>
          <w:bCs/>
          <w:color w:val="215E99" w:themeColor="text2" w:themeTint="BF"/>
          <w:kern w:val="0"/>
          <w:sz w:val="27"/>
          <w:szCs w:val="27"/>
          <w14:ligatures w14:val="none"/>
        </w:rPr>
        <w:t xml:space="preserve"> Research Focus</w:t>
      </w:r>
    </w:p>
    <w:p w14:paraId="39A92157" w14:textId="3A65E15C" w:rsidR="004D61BD" w:rsidRPr="004D61BD" w:rsidRDefault="00DA2F32" w:rsidP="004D61B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Dr.</w:t>
      </w:r>
      <w:r w:rsidR="004D61BD" w:rsidRPr="004D61BD">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Hannan</w:t>
      </w:r>
      <w:r w:rsidR="004D61BD" w:rsidRPr="004D61BD">
        <w:rPr>
          <w:rFonts w:ascii="Times New Roman" w:eastAsia="Times New Roman" w:hAnsi="Times New Roman" w:cs="Times New Roman"/>
          <w:color w:val="000000"/>
          <w:kern w:val="0"/>
          <w14:ligatures w14:val="none"/>
        </w:rPr>
        <w:t xml:space="preserve"> discusses her research on sexual dysfunction, including models of injury, prostate cancer, and aging.</w:t>
      </w:r>
    </w:p>
    <w:p w14:paraId="6C8A233A" w14:textId="2805CB9E"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 xml:space="preserve">Kim </w:t>
      </w:r>
      <w:r w:rsidR="00DA2F32">
        <w:rPr>
          <w:rFonts w:ascii="Times New Roman" w:eastAsia="Times New Roman" w:hAnsi="Times New Roman" w:cs="Times New Roman"/>
          <w:b/>
          <w:bCs/>
          <w:color w:val="215E99" w:themeColor="text2" w:themeTint="BF"/>
          <w:kern w:val="0"/>
          <w:sz w:val="27"/>
          <w:szCs w:val="27"/>
          <w14:ligatures w14:val="none"/>
        </w:rPr>
        <w:t>Stietz</w:t>
      </w:r>
      <w:r w:rsidRPr="00DA2F32">
        <w:rPr>
          <w:rFonts w:ascii="Times New Roman" w:eastAsia="Times New Roman" w:hAnsi="Times New Roman" w:cs="Times New Roman"/>
          <w:b/>
          <w:bCs/>
          <w:color w:val="215E99" w:themeColor="text2" w:themeTint="BF"/>
          <w:kern w:val="0"/>
          <w:sz w:val="27"/>
          <w:szCs w:val="27"/>
          <w14:ligatures w14:val="none"/>
        </w:rPr>
        <w:t xml:space="preserve"> Research and Toxicology</w:t>
      </w:r>
    </w:p>
    <w:p w14:paraId="0A764822" w14:textId="212A48DC" w:rsidR="004D61BD" w:rsidRPr="004D61BD" w:rsidRDefault="00DA2F32" w:rsidP="004D61BD">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Dr.</w:t>
      </w:r>
      <w:r w:rsidR="004D61BD" w:rsidRPr="004D61BD">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Stietz</w:t>
      </w:r>
      <w:r w:rsidR="004D61BD" w:rsidRPr="004D61BD">
        <w:rPr>
          <w:rFonts w:ascii="Times New Roman" w:eastAsia="Times New Roman" w:hAnsi="Times New Roman" w:cs="Times New Roman"/>
          <w:color w:val="000000"/>
          <w:kern w:val="0"/>
          <w14:ligatures w14:val="none"/>
        </w:rPr>
        <w:t xml:space="preserve"> discusses her research on </w:t>
      </w:r>
      <w:r>
        <w:rPr>
          <w:rFonts w:ascii="Times New Roman" w:eastAsia="Times New Roman" w:hAnsi="Times New Roman" w:cs="Times New Roman"/>
          <w:color w:val="000000"/>
          <w:kern w:val="0"/>
          <w14:ligatures w14:val="none"/>
        </w:rPr>
        <w:t xml:space="preserve">urinary </w:t>
      </w:r>
      <w:r w:rsidR="004D61BD" w:rsidRPr="004D61BD">
        <w:rPr>
          <w:rFonts w:ascii="Times New Roman" w:eastAsia="Times New Roman" w:hAnsi="Times New Roman" w:cs="Times New Roman"/>
          <w:color w:val="000000"/>
          <w:kern w:val="0"/>
          <w14:ligatures w14:val="none"/>
        </w:rPr>
        <w:t>tract toxicology and how environmental chemicals impact risk factors for dysfunction.</w:t>
      </w:r>
    </w:p>
    <w:p w14:paraId="76B9EE94" w14:textId="77777777" w:rsidR="004D61BD" w:rsidRPr="004D61BD" w:rsidRDefault="004D61BD" w:rsidP="004D61BD">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She coordinates the rodent and urinary function testing core on campus, testing various voiding assays.</w:t>
      </w:r>
    </w:p>
    <w:p w14:paraId="5602A6BD" w14:textId="2B8ADF98" w:rsidR="004D61BD" w:rsidRPr="004D61BD" w:rsidRDefault="00DA2F32" w:rsidP="004D61BD">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Dr. Stietz</w:t>
      </w:r>
      <w:r w:rsidR="004D61BD" w:rsidRPr="004D61BD">
        <w:rPr>
          <w:rFonts w:ascii="Times New Roman" w:eastAsia="Times New Roman" w:hAnsi="Times New Roman" w:cs="Times New Roman"/>
          <w:color w:val="000000"/>
          <w:kern w:val="0"/>
          <w14:ligatures w14:val="none"/>
        </w:rPr>
        <w:t xml:space="preserve"> is interested in autism spectrum disorder and genetic mutations related to incontinence and overactive bladder.</w:t>
      </w:r>
    </w:p>
    <w:p w14:paraId="3EC38DFB" w14:textId="77777777" w:rsidR="004D61BD" w:rsidRPr="004D61BD" w:rsidRDefault="004D61BD" w:rsidP="004D61BD">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She emphasizes the importance of understanding the impact of environmental chemicals on urinary tract function.</w:t>
      </w:r>
    </w:p>
    <w:p w14:paraId="6F2AB08B"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Roundtable Discussion and Research Questions</w:t>
      </w:r>
    </w:p>
    <w:p w14:paraId="53C3C6F2" w14:textId="7573D07B" w:rsidR="004D61BD" w:rsidRPr="004D61BD" w:rsidRDefault="00DA2F32" w:rsidP="004D61BD">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Dr. </w:t>
      </w:r>
      <w:proofErr w:type="spellStart"/>
      <w:r>
        <w:rPr>
          <w:rFonts w:ascii="Times New Roman" w:eastAsia="Times New Roman" w:hAnsi="Times New Roman" w:cs="Times New Roman"/>
          <w:color w:val="000000"/>
          <w:kern w:val="0"/>
          <w14:ligatures w14:val="none"/>
        </w:rPr>
        <w:t>Tykocki</w:t>
      </w:r>
      <w:proofErr w:type="spellEnd"/>
      <w:r w:rsidR="004D61BD" w:rsidRPr="004D61BD">
        <w:rPr>
          <w:rFonts w:ascii="Times New Roman" w:eastAsia="Times New Roman" w:hAnsi="Times New Roman" w:cs="Times New Roman"/>
          <w:color w:val="000000"/>
          <w:kern w:val="0"/>
          <w14:ligatures w14:val="none"/>
        </w:rPr>
        <w:t xml:space="preserve"> explains the roundtable discussion format and the importance of identifying critical gaps and important research questions.</w:t>
      </w:r>
    </w:p>
    <w:p w14:paraId="18B414E6" w14:textId="77777777" w:rsidR="004D61BD" w:rsidRPr="004D61BD" w:rsidRDefault="004D61BD" w:rsidP="004D61BD">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discussion focuses on understanding the complete bladder system, including the brain, spinal cord, and other levels.</w:t>
      </w:r>
    </w:p>
    <w:p w14:paraId="4F926D02" w14:textId="77777777" w:rsidR="004D61BD" w:rsidRPr="004D61BD" w:rsidRDefault="004D61BD" w:rsidP="004D61BD">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impact of estrogen on the urinary tract and the need for a foundational understanding of hormonal changes.</w:t>
      </w:r>
    </w:p>
    <w:p w14:paraId="3F6CBB12" w14:textId="77777777" w:rsidR="004D61BD" w:rsidRPr="004D61BD" w:rsidRDefault="004D61BD" w:rsidP="004D61BD">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They also consider whether urinary dysfunction predicts molecular patterns in the bladder and the nervous system.</w:t>
      </w:r>
    </w:p>
    <w:p w14:paraId="4951771B"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Challenges in Bladder Research</w:t>
      </w:r>
    </w:p>
    <w:p w14:paraId="55533148" w14:textId="0F14F077" w:rsidR="004D61BD" w:rsidRPr="004D61BD" w:rsidRDefault="00DA2F32" w:rsidP="004D61BD">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Dr. </w:t>
      </w:r>
      <w:r w:rsidR="004D61BD" w:rsidRPr="004D61BD">
        <w:rPr>
          <w:rFonts w:ascii="Times New Roman" w:eastAsia="Times New Roman" w:hAnsi="Times New Roman" w:cs="Times New Roman"/>
          <w:color w:val="000000"/>
          <w:kern w:val="0"/>
          <w14:ligatures w14:val="none"/>
        </w:rPr>
        <w:t>Linds</w:t>
      </w:r>
      <w:r>
        <w:rPr>
          <w:rFonts w:ascii="Times New Roman" w:eastAsia="Times New Roman" w:hAnsi="Times New Roman" w:cs="Times New Roman"/>
          <w:color w:val="000000"/>
          <w:kern w:val="0"/>
          <w14:ligatures w14:val="none"/>
        </w:rPr>
        <w:t>e</w:t>
      </w:r>
      <w:r w:rsidR="004D61BD" w:rsidRPr="004D61BD">
        <w:rPr>
          <w:rFonts w:ascii="Times New Roman" w:eastAsia="Times New Roman" w:hAnsi="Times New Roman" w:cs="Times New Roman"/>
          <w:color w:val="000000"/>
          <w:kern w:val="0"/>
          <w14:ligatures w14:val="none"/>
        </w:rPr>
        <w:t>y</w:t>
      </w:r>
      <w:r>
        <w:rPr>
          <w:rFonts w:ascii="Times New Roman" w:eastAsia="Times New Roman" w:hAnsi="Times New Roman" w:cs="Times New Roman"/>
          <w:color w:val="000000"/>
          <w:kern w:val="0"/>
          <w14:ligatures w14:val="none"/>
        </w:rPr>
        <w:t xml:space="preserve"> </w:t>
      </w:r>
      <w:proofErr w:type="spellStart"/>
      <w:r>
        <w:rPr>
          <w:rFonts w:ascii="Times New Roman" w:eastAsia="Times New Roman" w:hAnsi="Times New Roman" w:cs="Times New Roman"/>
          <w:color w:val="000000"/>
          <w:kern w:val="0"/>
          <w14:ligatures w14:val="none"/>
        </w:rPr>
        <w:t>Felth</w:t>
      </w:r>
      <w:proofErr w:type="spellEnd"/>
      <w:r>
        <w:rPr>
          <w:rFonts w:ascii="Times New Roman" w:eastAsia="Times New Roman" w:hAnsi="Times New Roman" w:cs="Times New Roman"/>
          <w:color w:val="000000"/>
          <w:kern w:val="0"/>
          <w14:ligatures w14:val="none"/>
        </w:rPr>
        <w:t xml:space="preserve"> Tanaka</w:t>
      </w:r>
      <w:r w:rsidR="004D61BD" w:rsidRPr="004D61BD">
        <w:rPr>
          <w:rFonts w:ascii="Times New Roman" w:eastAsia="Times New Roman" w:hAnsi="Times New Roman" w:cs="Times New Roman"/>
          <w:color w:val="000000"/>
          <w:kern w:val="0"/>
          <w14:ligatures w14:val="none"/>
        </w:rPr>
        <w:t>, a postdoc, discusses the challenges of studying the brain-bladder connection in an autism model.</w:t>
      </w:r>
    </w:p>
    <w:p w14:paraId="73967543" w14:textId="77777777" w:rsidR="004D61BD" w:rsidRPr="004D61BD" w:rsidRDefault="004D61BD" w:rsidP="004D61BD">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complexity of the nervous system and the need for a coherent picture of bladder signaling.</w:t>
      </w:r>
    </w:p>
    <w:p w14:paraId="6E1D90EF" w14:textId="3BE725BB" w:rsidR="004D61BD" w:rsidRPr="004D61BD" w:rsidRDefault="00DA2F32" w:rsidP="004D61BD">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Emphasis on</w:t>
      </w:r>
      <w:r w:rsidR="004D61BD" w:rsidRPr="004D61BD">
        <w:rPr>
          <w:rFonts w:ascii="Times New Roman" w:eastAsia="Times New Roman" w:hAnsi="Times New Roman" w:cs="Times New Roman"/>
          <w:color w:val="000000"/>
          <w:kern w:val="0"/>
          <w14:ligatures w14:val="none"/>
        </w:rPr>
        <w:t xml:space="preserve"> the importance of defining voiding dysfunction accurately and the need for better terminology.</w:t>
      </w:r>
    </w:p>
    <w:p w14:paraId="7F4E1BEE" w14:textId="77777777" w:rsidR="004D61BD" w:rsidRPr="004D61BD" w:rsidRDefault="004D61BD" w:rsidP="004D61BD">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impact of social stress and cultural factors on bladder development and dysfunction.</w:t>
      </w:r>
    </w:p>
    <w:p w14:paraId="72926415"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Social and Cultural Factors in Bladder Dysfunction</w:t>
      </w:r>
    </w:p>
    <w:p w14:paraId="751665BF" w14:textId="331A6402" w:rsidR="004D61BD" w:rsidRPr="004D61BD" w:rsidRDefault="00DA2F32" w:rsidP="004D61BD">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I</w:t>
      </w:r>
      <w:r w:rsidR="004D61BD" w:rsidRPr="004D61BD">
        <w:rPr>
          <w:rFonts w:ascii="Times New Roman" w:eastAsia="Times New Roman" w:hAnsi="Times New Roman" w:cs="Times New Roman"/>
          <w:color w:val="000000"/>
          <w:kern w:val="0"/>
          <w14:ligatures w14:val="none"/>
        </w:rPr>
        <w:t>mpact of social evolution, such as the diaper industry, on bladder dysfunction.</w:t>
      </w:r>
    </w:p>
    <w:p w14:paraId="774A54C8" w14:textId="77777777" w:rsidR="004D61BD" w:rsidRPr="004D61BD" w:rsidRDefault="004D61BD" w:rsidP="004D61BD">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importance of understanding the social and cultural factors that influence bladder development and dysfunction.</w:t>
      </w:r>
    </w:p>
    <w:p w14:paraId="79A37B5B" w14:textId="1EF1ED08" w:rsidR="004D61BD" w:rsidRPr="004D61BD" w:rsidRDefault="00DA2F32" w:rsidP="004D61BD">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4D61BD" w:rsidRPr="004D61BD">
        <w:rPr>
          <w:rFonts w:ascii="Times New Roman" w:eastAsia="Times New Roman" w:hAnsi="Times New Roman" w:cs="Times New Roman"/>
          <w:color w:val="000000"/>
          <w:kern w:val="0"/>
          <w14:ligatures w14:val="none"/>
        </w:rPr>
        <w:t>ocial stress and manipulations can affect urinary tract function in rodents.</w:t>
      </w:r>
    </w:p>
    <w:p w14:paraId="0FC05842" w14:textId="77777777" w:rsidR="004D61BD" w:rsidRPr="004D61BD" w:rsidRDefault="004D61BD" w:rsidP="004D61BD">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considers the need for animal models that reflect social stress and its impact on bladder function.</w:t>
      </w:r>
    </w:p>
    <w:p w14:paraId="61069BBD"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Pelvic Floor and Bladder Dysfunction</w:t>
      </w:r>
    </w:p>
    <w:p w14:paraId="5591919A" w14:textId="77777777" w:rsidR="004D61BD" w:rsidRPr="004D61BD" w:rsidRDefault="004D61BD" w:rsidP="004D61BD">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importance of the pelvic floor in bladder function and dysfunction.</w:t>
      </w:r>
    </w:p>
    <w:p w14:paraId="4C8BA905" w14:textId="0D4E897A" w:rsidR="004D61BD" w:rsidRPr="004D61BD" w:rsidRDefault="00DA2F32" w:rsidP="004D61BD">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Emphasis on</w:t>
      </w:r>
      <w:r w:rsidR="004D61BD" w:rsidRPr="004D61BD">
        <w:rPr>
          <w:rFonts w:ascii="Times New Roman" w:eastAsia="Times New Roman" w:hAnsi="Times New Roman" w:cs="Times New Roman"/>
          <w:color w:val="000000"/>
          <w:kern w:val="0"/>
          <w14:ligatures w14:val="none"/>
        </w:rPr>
        <w:t xml:space="preserve"> voiding dysfunction </w:t>
      </w:r>
      <w:r>
        <w:rPr>
          <w:rFonts w:ascii="Times New Roman" w:eastAsia="Times New Roman" w:hAnsi="Times New Roman" w:cs="Times New Roman"/>
          <w:color w:val="000000"/>
          <w:kern w:val="0"/>
          <w14:ligatures w14:val="none"/>
        </w:rPr>
        <w:t>a</w:t>
      </w:r>
      <w:r w:rsidR="004D61BD" w:rsidRPr="004D61BD">
        <w:rPr>
          <w:rFonts w:ascii="Times New Roman" w:eastAsia="Times New Roman" w:hAnsi="Times New Roman" w:cs="Times New Roman"/>
          <w:color w:val="000000"/>
          <w:kern w:val="0"/>
          <w14:ligatures w14:val="none"/>
        </w:rPr>
        <w:t>s a pelvic floor problem, not just a bladder problem.</w:t>
      </w:r>
    </w:p>
    <w:p w14:paraId="24E00A1F" w14:textId="77777777" w:rsidR="004D61BD" w:rsidRPr="004D61BD" w:rsidRDefault="004D61BD" w:rsidP="004D61BD">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need for research that integrates the bladder, pelvic floor, and other organs.</w:t>
      </w:r>
    </w:p>
    <w:p w14:paraId="41F110EB" w14:textId="77777777" w:rsidR="004D61BD" w:rsidRPr="004D61BD" w:rsidRDefault="004D61BD" w:rsidP="004D61BD">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They consider the impact of gravity and posture on bladder function and dysfunction.</w:t>
      </w:r>
    </w:p>
    <w:p w14:paraId="5822D00D"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Defining Voiding Dysfunction</w:t>
      </w:r>
    </w:p>
    <w:p w14:paraId="4A9463E8" w14:textId="77777777" w:rsidR="004D61BD" w:rsidRPr="004D61BD" w:rsidRDefault="004D61BD" w:rsidP="004D61BD">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need to define voiding dysfunction more precisely.</w:t>
      </w:r>
    </w:p>
    <w:p w14:paraId="39C98550" w14:textId="2D324711" w:rsidR="004D61BD" w:rsidRPr="004D61BD" w:rsidRDefault="00DA2F32" w:rsidP="004D61BD">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Suggestion</w:t>
      </w:r>
      <w:r w:rsidR="004D61BD" w:rsidRPr="004D61BD">
        <w:rPr>
          <w:rFonts w:ascii="Times New Roman" w:eastAsia="Times New Roman" w:hAnsi="Times New Roman" w:cs="Times New Roman"/>
          <w:color w:val="000000"/>
          <w:kern w:val="0"/>
          <w14:ligatures w14:val="none"/>
        </w:rPr>
        <w:t xml:space="preserve"> that voiding dysfunction should include the bladder, urethra, pelvic floor, and nervous system.</w:t>
      </w:r>
    </w:p>
    <w:p w14:paraId="030C133A" w14:textId="77777777" w:rsidR="004D61BD" w:rsidRPr="004D61BD" w:rsidRDefault="004D61BD" w:rsidP="004D61BD">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considers the importance of including the bowel and reproductive organs in the definition of voiding dysfunction.</w:t>
      </w:r>
    </w:p>
    <w:p w14:paraId="014A3E4A" w14:textId="77777777" w:rsidR="004D61BD" w:rsidRPr="004D61BD" w:rsidRDefault="004D61BD" w:rsidP="004D61BD">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They discuss the need for a comprehensive approach to understanding and treating voiding dysfunction.</w:t>
      </w:r>
    </w:p>
    <w:p w14:paraId="1844426D"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Potential Solutions and Future Research</w:t>
      </w:r>
    </w:p>
    <w:p w14:paraId="0DB51A26" w14:textId="77777777" w:rsidR="004D61BD" w:rsidRPr="004D61BD" w:rsidRDefault="004D61BD" w:rsidP="004D61BD">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potential solutions, such as using non-disposable diapers to reduce constipation in children.</w:t>
      </w:r>
    </w:p>
    <w:p w14:paraId="77B8E040" w14:textId="77777777" w:rsidR="004D61BD" w:rsidRPr="004D61BD" w:rsidRDefault="004D61BD" w:rsidP="004D61BD">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They consider the need for animal models that reflect social stress and its impact on bladder function.</w:t>
      </w:r>
    </w:p>
    <w:p w14:paraId="0A7FEF58" w14:textId="77777777" w:rsidR="004D61BD" w:rsidRPr="004D61BD" w:rsidRDefault="004D61BD" w:rsidP="004D61BD">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discusses the importance of integrating clinical and basic science perspectives in research.</w:t>
      </w:r>
    </w:p>
    <w:p w14:paraId="690DC4D4" w14:textId="7F904D2D" w:rsidR="004D61BD" w:rsidRPr="004D61BD" w:rsidRDefault="004D61BD" w:rsidP="004D61BD">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 xml:space="preserve">They consider the potential for a </w:t>
      </w:r>
      <w:r w:rsidR="00DA2F32">
        <w:rPr>
          <w:rFonts w:ascii="Times New Roman" w:eastAsia="Times New Roman" w:hAnsi="Times New Roman" w:cs="Times New Roman"/>
          <w:color w:val="000000"/>
          <w:kern w:val="0"/>
          <w14:ligatures w14:val="none"/>
        </w:rPr>
        <w:t>Research Interest Group</w:t>
      </w:r>
      <w:r w:rsidRPr="004D61BD">
        <w:rPr>
          <w:rFonts w:ascii="Times New Roman" w:eastAsia="Times New Roman" w:hAnsi="Times New Roman" w:cs="Times New Roman"/>
          <w:color w:val="000000"/>
          <w:kern w:val="0"/>
          <w14:ligatures w14:val="none"/>
        </w:rPr>
        <w:t xml:space="preserve"> to facilitate collaboration and research on voiding dysfunction.</w:t>
      </w:r>
    </w:p>
    <w:p w14:paraId="5044EC41" w14:textId="77777777" w:rsidR="004D61BD" w:rsidRPr="00DA2F32" w:rsidRDefault="004D61BD" w:rsidP="004D61BD">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14:ligatures w14:val="none"/>
        </w:rPr>
      </w:pPr>
      <w:r w:rsidRPr="00DA2F32">
        <w:rPr>
          <w:rFonts w:ascii="Times New Roman" w:eastAsia="Times New Roman" w:hAnsi="Times New Roman" w:cs="Times New Roman"/>
          <w:b/>
          <w:bCs/>
          <w:color w:val="215E99" w:themeColor="text2" w:themeTint="BF"/>
          <w:kern w:val="0"/>
          <w:sz w:val="27"/>
          <w:szCs w:val="27"/>
          <w14:ligatures w14:val="none"/>
        </w:rPr>
        <w:t>Conclusion and Next Steps</w:t>
      </w:r>
    </w:p>
    <w:p w14:paraId="7F286163" w14:textId="7ABC44F0" w:rsidR="004D61BD" w:rsidRPr="004D61BD" w:rsidRDefault="00DA2F32" w:rsidP="004D61BD">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Dr. </w:t>
      </w:r>
      <w:proofErr w:type="spellStart"/>
      <w:r>
        <w:rPr>
          <w:rFonts w:ascii="Times New Roman" w:eastAsia="Times New Roman" w:hAnsi="Times New Roman" w:cs="Times New Roman"/>
          <w:color w:val="000000"/>
          <w:kern w:val="0"/>
          <w14:ligatures w14:val="none"/>
        </w:rPr>
        <w:t>Tykocki</w:t>
      </w:r>
      <w:proofErr w:type="spellEnd"/>
      <w:r w:rsidR="004D61BD" w:rsidRPr="004D61BD">
        <w:rPr>
          <w:rFonts w:ascii="Times New Roman" w:eastAsia="Times New Roman" w:hAnsi="Times New Roman" w:cs="Times New Roman"/>
          <w:color w:val="000000"/>
          <w:kern w:val="0"/>
          <w14:ligatures w14:val="none"/>
        </w:rPr>
        <w:t xml:space="preserve"> summarizes the key points discussed during the meeting.</w:t>
      </w:r>
    </w:p>
    <w:p w14:paraId="4B2D02C2" w14:textId="77777777" w:rsidR="004D61BD" w:rsidRPr="004D61BD" w:rsidRDefault="004D61BD" w:rsidP="004D61BD">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considers the need for ongoing collaboration and research to address the complexities of voiding dysfunction.</w:t>
      </w:r>
    </w:p>
    <w:p w14:paraId="18CFA69E" w14:textId="77777777" w:rsidR="004D61BD" w:rsidRPr="004D61BD" w:rsidRDefault="004D61BD" w:rsidP="004D61BD">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They discuss the potential for a podcast or other format to facilitate ongoing discussions and research.</w:t>
      </w:r>
    </w:p>
    <w:p w14:paraId="7137C294" w14:textId="77777777" w:rsidR="004D61BD" w:rsidRPr="004D61BD" w:rsidRDefault="004D61BD" w:rsidP="004D61BD">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D61BD">
        <w:rPr>
          <w:rFonts w:ascii="Times New Roman" w:eastAsia="Times New Roman" w:hAnsi="Times New Roman" w:cs="Times New Roman"/>
          <w:color w:val="000000"/>
          <w:kern w:val="0"/>
          <w14:ligatures w14:val="none"/>
        </w:rPr>
        <w:t>The group agrees to continue working together and exploring new research opportunities.</w:t>
      </w:r>
    </w:p>
    <w:p w14:paraId="44C0C1A4" w14:textId="77777777" w:rsidR="00AA79E3" w:rsidRDefault="00AA79E3"/>
    <w:sectPr w:rsidR="00AA7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102D"/>
    <w:multiLevelType w:val="multilevel"/>
    <w:tmpl w:val="6D9E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4169A"/>
    <w:multiLevelType w:val="multilevel"/>
    <w:tmpl w:val="8502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25D35"/>
    <w:multiLevelType w:val="multilevel"/>
    <w:tmpl w:val="14E2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D65B0"/>
    <w:multiLevelType w:val="multilevel"/>
    <w:tmpl w:val="CCF4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F7AD4"/>
    <w:multiLevelType w:val="multilevel"/>
    <w:tmpl w:val="C902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D6484"/>
    <w:multiLevelType w:val="multilevel"/>
    <w:tmpl w:val="D856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F41C5B"/>
    <w:multiLevelType w:val="multilevel"/>
    <w:tmpl w:val="0B04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71545"/>
    <w:multiLevelType w:val="multilevel"/>
    <w:tmpl w:val="402E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ED4769"/>
    <w:multiLevelType w:val="multilevel"/>
    <w:tmpl w:val="83BA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1C34C4"/>
    <w:multiLevelType w:val="multilevel"/>
    <w:tmpl w:val="1EE2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6437C6"/>
    <w:multiLevelType w:val="multilevel"/>
    <w:tmpl w:val="B44E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477688">
    <w:abstractNumId w:val="2"/>
  </w:num>
  <w:num w:numId="2" w16cid:durableId="1500119419">
    <w:abstractNumId w:val="5"/>
  </w:num>
  <w:num w:numId="3" w16cid:durableId="960956580">
    <w:abstractNumId w:val="8"/>
  </w:num>
  <w:num w:numId="4" w16cid:durableId="1197735942">
    <w:abstractNumId w:val="3"/>
  </w:num>
  <w:num w:numId="5" w16cid:durableId="1505240801">
    <w:abstractNumId w:val="4"/>
  </w:num>
  <w:num w:numId="6" w16cid:durableId="1515876559">
    <w:abstractNumId w:val="6"/>
  </w:num>
  <w:num w:numId="7" w16cid:durableId="1542740876">
    <w:abstractNumId w:val="9"/>
  </w:num>
  <w:num w:numId="8" w16cid:durableId="933788072">
    <w:abstractNumId w:val="7"/>
  </w:num>
  <w:num w:numId="9" w16cid:durableId="489560501">
    <w:abstractNumId w:val="0"/>
  </w:num>
  <w:num w:numId="10" w16cid:durableId="1114903529">
    <w:abstractNumId w:val="10"/>
  </w:num>
  <w:num w:numId="11" w16cid:durableId="2077701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BD"/>
    <w:rsid w:val="000A6C15"/>
    <w:rsid w:val="0010521F"/>
    <w:rsid w:val="00131076"/>
    <w:rsid w:val="002746ED"/>
    <w:rsid w:val="00295253"/>
    <w:rsid w:val="003859D6"/>
    <w:rsid w:val="004D61BD"/>
    <w:rsid w:val="006E70BA"/>
    <w:rsid w:val="00AA79E3"/>
    <w:rsid w:val="00C61F57"/>
    <w:rsid w:val="00CD0AD4"/>
    <w:rsid w:val="00DA2F32"/>
    <w:rsid w:val="00F2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BC2E96"/>
  <w15:chartTrackingRefBased/>
  <w15:docId w15:val="{189D473A-ADDA-A842-A53F-500A042A3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6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6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6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6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1BD"/>
    <w:rPr>
      <w:rFonts w:eastAsiaTheme="majorEastAsia" w:cstheme="majorBidi"/>
      <w:color w:val="272727" w:themeColor="text1" w:themeTint="D8"/>
    </w:rPr>
  </w:style>
  <w:style w:type="paragraph" w:styleId="Title">
    <w:name w:val="Title"/>
    <w:basedOn w:val="Normal"/>
    <w:next w:val="Normal"/>
    <w:link w:val="TitleChar"/>
    <w:uiPriority w:val="10"/>
    <w:qFormat/>
    <w:rsid w:val="004D6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1BD"/>
    <w:pPr>
      <w:spacing w:before="160"/>
      <w:jc w:val="center"/>
    </w:pPr>
    <w:rPr>
      <w:i/>
      <w:iCs/>
      <w:color w:val="404040" w:themeColor="text1" w:themeTint="BF"/>
    </w:rPr>
  </w:style>
  <w:style w:type="character" w:customStyle="1" w:styleId="QuoteChar">
    <w:name w:val="Quote Char"/>
    <w:basedOn w:val="DefaultParagraphFont"/>
    <w:link w:val="Quote"/>
    <w:uiPriority w:val="29"/>
    <w:rsid w:val="004D61BD"/>
    <w:rPr>
      <w:i/>
      <w:iCs/>
      <w:color w:val="404040" w:themeColor="text1" w:themeTint="BF"/>
    </w:rPr>
  </w:style>
  <w:style w:type="paragraph" w:styleId="ListParagraph">
    <w:name w:val="List Paragraph"/>
    <w:basedOn w:val="Normal"/>
    <w:uiPriority w:val="34"/>
    <w:qFormat/>
    <w:rsid w:val="004D61BD"/>
    <w:pPr>
      <w:ind w:left="720"/>
      <w:contextualSpacing/>
    </w:pPr>
  </w:style>
  <w:style w:type="character" w:styleId="IntenseEmphasis">
    <w:name w:val="Intense Emphasis"/>
    <w:basedOn w:val="DefaultParagraphFont"/>
    <w:uiPriority w:val="21"/>
    <w:qFormat/>
    <w:rsid w:val="004D61BD"/>
    <w:rPr>
      <w:i/>
      <w:iCs/>
      <w:color w:val="0F4761" w:themeColor="accent1" w:themeShade="BF"/>
    </w:rPr>
  </w:style>
  <w:style w:type="paragraph" w:styleId="IntenseQuote">
    <w:name w:val="Intense Quote"/>
    <w:basedOn w:val="Normal"/>
    <w:next w:val="Normal"/>
    <w:link w:val="IntenseQuoteChar"/>
    <w:uiPriority w:val="30"/>
    <w:qFormat/>
    <w:rsid w:val="004D6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1BD"/>
    <w:rPr>
      <w:i/>
      <w:iCs/>
      <w:color w:val="0F4761" w:themeColor="accent1" w:themeShade="BF"/>
    </w:rPr>
  </w:style>
  <w:style w:type="character" w:styleId="IntenseReference">
    <w:name w:val="Intense Reference"/>
    <w:basedOn w:val="DefaultParagraphFont"/>
    <w:uiPriority w:val="32"/>
    <w:qFormat/>
    <w:rsid w:val="004D61BD"/>
    <w:rPr>
      <w:b/>
      <w:bCs/>
      <w:smallCaps/>
      <w:color w:val="0F4761" w:themeColor="accent1" w:themeShade="BF"/>
      <w:spacing w:val="5"/>
    </w:rPr>
  </w:style>
  <w:style w:type="paragraph" w:styleId="NormalWeb">
    <w:name w:val="Normal (Web)"/>
    <w:basedOn w:val="Normal"/>
    <w:uiPriority w:val="99"/>
    <w:semiHidden/>
    <w:unhideWhenUsed/>
    <w:rsid w:val="004D61B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D6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Coughlin</dc:creator>
  <cp:keywords/>
  <dc:description/>
  <cp:lastModifiedBy>Mariana Coughlin</cp:lastModifiedBy>
  <cp:revision>4</cp:revision>
  <dcterms:created xsi:type="dcterms:W3CDTF">2025-12-16T20:28:00Z</dcterms:created>
  <dcterms:modified xsi:type="dcterms:W3CDTF">2025-12-18T20:49:00Z</dcterms:modified>
</cp:coreProperties>
</file>